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8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第四届“</w:t>
      </w:r>
      <w:r>
        <w:rPr>
          <w:rFonts w:hint="eastAsia" w:ascii="宋体" w:hAnsi="宋体"/>
          <w:b/>
          <w:bCs/>
          <w:sz w:val="28"/>
          <w:szCs w:val="28"/>
        </w:rPr>
        <w:t>两岸</w:t>
      </w:r>
      <w:r>
        <w:rPr>
          <w:rFonts w:ascii="宋体" w:hAnsi="宋体"/>
          <w:b/>
          <w:bCs/>
          <w:sz w:val="28"/>
          <w:szCs w:val="28"/>
        </w:rPr>
        <w:t>语言文字调查与语文生活</w:t>
      </w:r>
      <w:r>
        <w:rPr>
          <w:rFonts w:hint="eastAsia" w:ascii="宋体" w:hAnsi="宋体"/>
          <w:b/>
          <w:bCs/>
          <w:sz w:val="28"/>
          <w:szCs w:val="28"/>
        </w:rPr>
        <w:t>”研讨会回执</w:t>
      </w:r>
    </w:p>
    <w:tbl>
      <w:tblPr>
        <w:tblStyle w:val="2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648"/>
        <w:gridCol w:w="1295"/>
        <w:gridCol w:w="1273"/>
        <w:gridCol w:w="1295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姓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性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职称职务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4279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4279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邮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编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论文摘要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ZjY5MDRhMDI1N2MxMWYyODVhMTE3YTEyYzNhMzkifQ=="/>
  </w:docVars>
  <w:rsids>
    <w:rsidRoot w:val="5FC01BD3"/>
    <w:rsid w:val="5FC0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2022-09-14T10:25:00Z</dcterms:created>
  <dc:creator>扯扯</dc:creator>
  <cp:lastModifiedBy>扯扯</cp:lastModifiedBy>
  <dcterms:modified xsi:type="dcterms:W3CDTF">2022-09-14T10:26:37Z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B1D193C9EB2F42ABB8971182C22C04F3</vt:lpwstr>
  </property>
</Properties>
</file>